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23" w:type="dxa"/>
        <w:tblInd w:w="90" w:type="dxa"/>
        <w:tblLook w:val="04A0"/>
      </w:tblPr>
      <w:tblGrid>
        <w:gridCol w:w="440"/>
        <w:gridCol w:w="440"/>
        <w:gridCol w:w="440"/>
        <w:gridCol w:w="440"/>
        <w:gridCol w:w="440"/>
        <w:gridCol w:w="334"/>
        <w:gridCol w:w="440"/>
        <w:gridCol w:w="440"/>
        <w:gridCol w:w="440"/>
        <w:gridCol w:w="339"/>
        <w:gridCol w:w="335"/>
        <w:gridCol w:w="368"/>
        <w:gridCol w:w="368"/>
        <w:gridCol w:w="440"/>
        <w:gridCol w:w="339"/>
        <w:gridCol w:w="440"/>
        <w:gridCol w:w="335"/>
        <w:gridCol w:w="322"/>
        <w:gridCol w:w="440"/>
        <w:gridCol w:w="322"/>
        <w:gridCol w:w="321"/>
      </w:tblGrid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б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ъ</w:t>
            </w:r>
            <w:proofErr w:type="spellEnd"/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ж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ч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б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ж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850D64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э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ч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ж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у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ч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2034CE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F33D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F33D7" w:rsidRPr="003F33D7" w:rsidTr="003F33D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D7" w:rsidRPr="003F33D7" w:rsidRDefault="003F33D7" w:rsidP="003F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F14ED9" w:rsidRPr="00D453EA" w:rsidRDefault="003F33D7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lastRenderedPageBreak/>
        <w:t xml:space="preserve">Независимость получение и интерпретации полученных данных от </w:t>
      </w:r>
      <w:r w:rsidR="00F14ED9" w:rsidRPr="00D453EA">
        <w:rPr>
          <w:rFonts w:ascii="Times New Roman" w:hAnsi="Times New Roman" w:cs="Times New Roman"/>
          <w:sz w:val="24"/>
        </w:rPr>
        <w:t>экспериментатора</w:t>
      </w:r>
    </w:p>
    <w:p w:rsidR="00F41BCD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gramStart"/>
      <w:r w:rsidRPr="00D453EA">
        <w:rPr>
          <w:rFonts w:ascii="Times New Roman" w:hAnsi="Times New Roman" w:cs="Times New Roman"/>
          <w:sz w:val="24"/>
        </w:rPr>
        <w:t>Вид валидности, которая выявляет прогностическую эффективность диагностической процедуры.</w:t>
      </w:r>
      <w:proofErr w:type="gramEnd"/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Помехоустойчивость теста, независимость его результатов от действия всевозможных случайных факторов.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Вид надежности, показывающий устойчивость результатов теста.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Мера соответствия методик и результатов исследования поставленным задачам.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Степень близости результата измерений к принятому опорному значению.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Вид надежности теста, как целого, показывающий устойчивость результатов теста.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Синхронную надежность теста можно оценить с помощью формулы …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Соответствие характеристикам популяции или генеральной совокупности в целом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Процедура проверки валидности.</w:t>
      </w:r>
    </w:p>
    <w:p w:rsidR="00F14ED9" w:rsidRPr="00D453EA" w:rsidRDefault="00F14ED9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</w:t>
      </w:r>
      <w:r w:rsidR="00045C76" w:rsidRPr="00D453EA">
        <w:rPr>
          <w:rFonts w:ascii="Times New Roman" w:hAnsi="Times New Roman" w:cs="Times New Roman"/>
          <w:sz w:val="24"/>
        </w:rPr>
        <w:t xml:space="preserve">валидности, </w:t>
      </w:r>
      <w:r w:rsidRPr="00D453E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453EA">
        <w:rPr>
          <w:rFonts w:ascii="Times New Roman" w:hAnsi="Times New Roman" w:cs="Times New Roman"/>
          <w:sz w:val="24"/>
        </w:rPr>
        <w:t>осуществляе</w:t>
      </w:r>
      <w:r w:rsidR="00045C76" w:rsidRPr="00D453EA">
        <w:rPr>
          <w:rFonts w:ascii="Times New Roman" w:hAnsi="Times New Roman" w:cs="Times New Roman"/>
          <w:sz w:val="24"/>
        </w:rPr>
        <w:t>мая</w:t>
      </w:r>
      <w:proofErr w:type="gramEnd"/>
      <w:r w:rsidRPr="00D453EA">
        <w:rPr>
          <w:rFonts w:ascii="Times New Roman" w:hAnsi="Times New Roman" w:cs="Times New Roman"/>
          <w:sz w:val="24"/>
        </w:rPr>
        <w:t xml:space="preserve"> на основе критерия отражающего события </w:t>
      </w:r>
      <w:r w:rsidR="00045C76" w:rsidRPr="00D453EA">
        <w:rPr>
          <w:rFonts w:ascii="Times New Roman" w:hAnsi="Times New Roman" w:cs="Times New Roman"/>
          <w:sz w:val="24"/>
        </w:rPr>
        <w:t>или состояния качества в прошлом</w:t>
      </w:r>
    </w:p>
    <w:p w:rsidR="00045C76" w:rsidRPr="00D453EA" w:rsidRDefault="00045C76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Вид валидности, показывающая степень соответствия переменных индикаторов эмпирическим данным.</w:t>
      </w:r>
    </w:p>
    <w:p w:rsidR="00045C76" w:rsidRPr="00D453EA" w:rsidRDefault="00045C76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Теория, утверждающая о том, что главнейшей характеристикой </w:t>
      </w:r>
      <w:r w:rsidR="002D2DB3" w:rsidRPr="00D453EA">
        <w:rPr>
          <w:rFonts w:ascii="Times New Roman" w:hAnsi="Times New Roman" w:cs="Times New Roman"/>
          <w:sz w:val="24"/>
        </w:rPr>
        <w:t>психологических тестов является то, что каждая шкала теста должна оценивать одну, и только одну психологическую характеристику.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валидности, свидетельствующая о том, насколько заданная репрезентируют измеряемые свойства и особенности 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>Вид валидности, которая определяет область теоретической структуры психологических явлений, измеряемых тестов.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Формула, применяемая для выявления меры </w:t>
      </w:r>
      <w:proofErr w:type="spellStart"/>
      <w:r w:rsidRPr="00D453EA">
        <w:rPr>
          <w:rFonts w:ascii="Times New Roman" w:hAnsi="Times New Roman" w:cs="Times New Roman"/>
          <w:sz w:val="24"/>
        </w:rPr>
        <w:t>ретестовой</w:t>
      </w:r>
      <w:proofErr w:type="spellEnd"/>
      <w:r w:rsidRPr="00D453EA">
        <w:rPr>
          <w:rFonts w:ascii="Times New Roman" w:hAnsi="Times New Roman" w:cs="Times New Roman"/>
          <w:sz w:val="24"/>
        </w:rPr>
        <w:t xml:space="preserve"> надежност</w:t>
      </w:r>
      <w:proofErr w:type="gramStart"/>
      <w:r w:rsidRPr="00D453EA">
        <w:rPr>
          <w:rFonts w:ascii="Times New Roman" w:hAnsi="Times New Roman" w:cs="Times New Roman"/>
          <w:sz w:val="24"/>
        </w:rPr>
        <w:t>и(</w:t>
      </w:r>
      <w:proofErr w:type="gramEnd"/>
      <w:r w:rsidRPr="00D453EA">
        <w:rPr>
          <w:rFonts w:ascii="Times New Roman" w:hAnsi="Times New Roman" w:cs="Times New Roman"/>
          <w:sz w:val="24"/>
        </w:rPr>
        <w:t xml:space="preserve"> ранговый коэффициент корреляции … )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валидности, показывающий соответствие пунктов измеряемому фактору. 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валидности, показывающий сбалансированность пунктов относительно </w:t>
      </w:r>
      <w:proofErr w:type="spellStart"/>
      <w:r w:rsidRPr="00D453EA">
        <w:rPr>
          <w:rFonts w:ascii="Times New Roman" w:hAnsi="Times New Roman" w:cs="Times New Roman"/>
          <w:sz w:val="24"/>
        </w:rPr>
        <w:t>иррелевантных</w:t>
      </w:r>
      <w:proofErr w:type="spellEnd"/>
      <w:r w:rsidRPr="00D453EA">
        <w:rPr>
          <w:rFonts w:ascii="Times New Roman" w:hAnsi="Times New Roman" w:cs="Times New Roman"/>
          <w:sz w:val="24"/>
        </w:rPr>
        <w:t xml:space="preserve"> факторов </w:t>
      </w:r>
    </w:p>
    <w:p w:rsidR="002D2DB3" w:rsidRPr="00D453EA" w:rsidRDefault="002D2DB3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валидности, </w:t>
      </w:r>
      <w:proofErr w:type="gramStart"/>
      <w:r w:rsidRPr="00D453EA">
        <w:rPr>
          <w:rFonts w:ascii="Times New Roman" w:hAnsi="Times New Roman" w:cs="Times New Roman"/>
          <w:sz w:val="24"/>
        </w:rPr>
        <w:t>именующаяся</w:t>
      </w:r>
      <w:proofErr w:type="gramEnd"/>
      <w:r w:rsidRPr="00D453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453EA">
        <w:rPr>
          <w:rFonts w:ascii="Times New Roman" w:hAnsi="Times New Roman" w:cs="Times New Roman"/>
          <w:sz w:val="24"/>
        </w:rPr>
        <w:t>валидность</w:t>
      </w:r>
      <w:r w:rsidR="00D453EA" w:rsidRPr="00D453EA">
        <w:rPr>
          <w:rFonts w:ascii="Times New Roman" w:hAnsi="Times New Roman" w:cs="Times New Roman"/>
          <w:sz w:val="24"/>
        </w:rPr>
        <w:t>ю</w:t>
      </w:r>
      <w:proofErr w:type="spellEnd"/>
      <w:r w:rsidRPr="00D453EA">
        <w:rPr>
          <w:rFonts w:ascii="Times New Roman" w:hAnsi="Times New Roman" w:cs="Times New Roman"/>
          <w:sz w:val="24"/>
        </w:rPr>
        <w:t xml:space="preserve"> измерительного </w:t>
      </w:r>
      <w:r w:rsidR="00D453EA" w:rsidRPr="00D453EA">
        <w:rPr>
          <w:rFonts w:ascii="Times New Roman" w:hAnsi="Times New Roman" w:cs="Times New Roman"/>
          <w:sz w:val="24"/>
        </w:rPr>
        <w:t>материала</w:t>
      </w:r>
    </w:p>
    <w:p w:rsidR="00D453EA" w:rsidRPr="00D453EA" w:rsidRDefault="00D453EA" w:rsidP="003F3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D453EA">
        <w:rPr>
          <w:rFonts w:ascii="Times New Roman" w:hAnsi="Times New Roman" w:cs="Times New Roman"/>
          <w:sz w:val="24"/>
        </w:rPr>
        <w:t xml:space="preserve">Вид надежности, показывающий согласованность частей теста. </w:t>
      </w:r>
    </w:p>
    <w:sectPr w:rsidR="00D453EA" w:rsidRPr="00D453EA" w:rsidSect="00F41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7055F"/>
    <w:multiLevelType w:val="hybridMultilevel"/>
    <w:tmpl w:val="E590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F33D7"/>
    <w:rsid w:val="000157E6"/>
    <w:rsid w:val="00045C76"/>
    <w:rsid w:val="00107380"/>
    <w:rsid w:val="002034CE"/>
    <w:rsid w:val="00284EDA"/>
    <w:rsid w:val="002D2DB3"/>
    <w:rsid w:val="003F33D7"/>
    <w:rsid w:val="00850D64"/>
    <w:rsid w:val="008E19CA"/>
    <w:rsid w:val="009D2B16"/>
    <w:rsid w:val="00D453EA"/>
    <w:rsid w:val="00F14ED9"/>
    <w:rsid w:val="00F41BCD"/>
    <w:rsid w:val="00F4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3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2013-09-15T12:26:00Z</dcterms:created>
  <dcterms:modified xsi:type="dcterms:W3CDTF">2013-09-15T13:21:00Z</dcterms:modified>
</cp:coreProperties>
</file>